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D" w:rsidRPr="008C2F92" w:rsidRDefault="00612AF6" w:rsidP="008C2F92">
      <w:pPr>
        <w:spacing w:beforeLines="25" w:before="60" w:afterLines="25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ОБРАЗОВАТЕЛЬНОЙ ДЕЯТЕЛЬНОСТИ  В ШКОЛАХ ЯРОСЛАВСКОЙ ОБЛАСТИ  НА ПЕРИОД С 30 МАРТА 2020 ГОДА</w:t>
      </w:r>
    </w:p>
    <w:p w:rsidR="0029121D" w:rsidRPr="008C2F92" w:rsidRDefault="0029121D" w:rsidP="008C2F92">
      <w:pPr>
        <w:spacing w:beforeLines="25" w:before="60" w:afterLines="25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6E" w:rsidRDefault="0029121D" w:rsidP="008C2F92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43321D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сложившейся эпидемиологической ситуаци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ей и в соответствии с Указом Губернатора Ярославской области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20 .03.20 г. № 53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школы Ярославской области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30 марта 2020 года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переходят на </w:t>
      </w:r>
      <w:r w:rsidR="002D5C6E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технологий.</w:t>
      </w:r>
    </w:p>
    <w:p w:rsidR="007E57C4" w:rsidRPr="008C2F92" w:rsidRDefault="007E57C4" w:rsidP="008C2F92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администрации образовательных организаций – создание </w:t>
      </w:r>
      <w:r w:rsidR="00AB34B4"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комфортных </w:t>
      </w:r>
      <w:r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вовлечения детей в учебную развивающую деятельность.</w:t>
      </w:r>
    </w:p>
    <w:p w:rsidR="0029121D" w:rsidRPr="008C2F92" w:rsidRDefault="002D5C6E" w:rsidP="008C2F92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командам образовательных организаций р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8C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мероприятия для эффективной работы школы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1D" w:rsidRPr="00DB3FC7" w:rsidRDefault="0029121D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оснащенности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исправно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 учителей, работоспособность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интернет дневника (далее - РИД)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сети Интернет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47" w:rsidRDefault="005F1A47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B34B4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марта 2020 года</w:t>
      </w:r>
      <w:r w:rsidR="00AB34B4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к реализации образовательных программ с применением электронного обучения и дистанционных образовательных технологий  (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области</w:t>
      </w:r>
      <w:r w:rsidR="00044FD3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 ИХ.24 – 2245/20).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4B4" w:rsidRPr="00DB3FC7" w:rsidRDefault="00AB34B4" w:rsidP="00AB34B4">
      <w:pPr>
        <w:pStyle w:val="a8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обучающихся, ориентированных на различные сценарии взаимодействия 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учителями.</w:t>
      </w:r>
    </w:p>
    <w:p w:rsidR="00AD29A5" w:rsidRPr="00DB3FC7" w:rsidRDefault="005F1A47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локального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(приказ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29A5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переходе на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 w:rsidR="006C39F8" w:rsidRPr="00DB3FC7" w:rsidRDefault="002D5C6E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недельной нагрузки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возможность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классов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по предмету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блоки для оптимизации нагрузки на педагогов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ED4" w:rsidRDefault="00634374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информационно-методическ</w:t>
      </w:r>
      <w:r w:rsid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методических объединений по предметам для анализа и обобщения доступных образовательных ресурсов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374" w:rsidRPr="00B46ED4" w:rsidRDefault="00B46ED4" w:rsidP="00B46ED4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  <w:r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уализация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</w:t>
      </w:r>
      <w:r w:rsidR="003A1557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классным руководителем с родителями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обучающихся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</w:t>
      </w:r>
      <w:r w:rsidR="00634374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педагогов в условиях дистанционного обучения</w:t>
      </w:r>
      <w:r w:rsidR="00634374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протоколов совещаний.</w:t>
      </w:r>
    </w:p>
    <w:p w:rsidR="006C39F8" w:rsidRPr="00DB3FC7" w:rsidRDefault="006C39F8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родителей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изменениях в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организации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AFB" w:rsidRPr="00DB3FC7" w:rsidRDefault="006C39F8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ежедневного размещения на официальном сайте образовательной организации информации о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gramStart"/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информации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proofErr w:type="gramEnd"/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чат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AFB" w:rsidRPr="00DB3FC7" w:rsidRDefault="006D0AFB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включенности </w:t>
      </w:r>
      <w:proofErr w:type="gramStart"/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деятельность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с особыми образовательными потребностями, в </w:t>
      </w:r>
      <w:proofErr w:type="spellStart"/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неблагополучных семей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D9C" w:rsidRDefault="00331D1B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 в календарный учебный график в части корректного отражения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D1E" w:rsidRDefault="00DD2D1E" w:rsidP="00DB3FC7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внеурочной деятельности в дистанционную форму – формирования перечня интересных мероприятий для виртуального посещения (музеи, театры, выставки).</w:t>
      </w:r>
    </w:p>
    <w:p w:rsidR="00DD2D1E" w:rsidRPr="00DB3FC7" w:rsidRDefault="00DD2D1E" w:rsidP="00B060DD">
      <w:pPr>
        <w:pStyle w:val="a8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8" w:rsidRDefault="009C7588" w:rsidP="00F654C9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взаимо</w:t>
      </w:r>
      <w:r w:rsidR="007F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учителей и обучающихся</w:t>
      </w:r>
    </w:p>
    <w:p w:rsidR="007F2E82" w:rsidRPr="007F2E82" w:rsidRDefault="009C7588" w:rsidP="006B3F0B">
      <w:pPr>
        <w:pStyle w:val="a8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7F2E82" w:rsidRPr="007F2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E82" w:rsidRDefault="007F2E82" w:rsidP="007F2E82">
      <w:pPr>
        <w:pStyle w:val="ab"/>
        <w:numPr>
          <w:ilvl w:val="0"/>
          <w:numId w:val="1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6DB8">
        <w:rPr>
          <w:rFonts w:ascii="Times New Roman" w:hAnsi="Times New Roman" w:cs="Times New Roman"/>
          <w:sz w:val="28"/>
          <w:szCs w:val="28"/>
        </w:rPr>
        <w:t>читель готовит пакет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подробные инструкции</w:t>
      </w:r>
      <w:r w:rsidRPr="00576D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временной отрезок </w:t>
      </w:r>
      <w:r w:rsidRPr="00576DB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 дня, неделя), в том числе </w:t>
      </w:r>
      <w:r>
        <w:rPr>
          <w:rFonts w:ascii="Times New Roman" w:hAnsi="Times New Roman" w:cs="Times New Roman"/>
          <w:sz w:val="28"/>
          <w:szCs w:val="28"/>
        </w:rPr>
        <w:t>выполнение заданий по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у, письменное выполнение заданий в тетради к фиксированной дате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82" w:rsidRDefault="007F2E82" w:rsidP="007F2E82">
      <w:pPr>
        <w:pStyle w:val="ab"/>
        <w:numPr>
          <w:ilvl w:val="0"/>
          <w:numId w:val="1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обеспечивает </w:t>
      </w:r>
      <w:r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DB8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57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(доставка школьным автобусом, </w:t>
      </w:r>
      <w:r>
        <w:rPr>
          <w:rFonts w:ascii="Times New Roman" w:hAnsi="Times New Roman" w:cs="Times New Roman"/>
          <w:sz w:val="28"/>
          <w:szCs w:val="28"/>
        </w:rPr>
        <w:t>через родителей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82" w:rsidRPr="000948D7" w:rsidRDefault="007F2E82" w:rsidP="007F2E82">
      <w:pPr>
        <w:pStyle w:val="ab"/>
        <w:numPr>
          <w:ilvl w:val="0"/>
          <w:numId w:val="1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7">
        <w:rPr>
          <w:rFonts w:ascii="Times New Roman" w:hAnsi="Times New Roman" w:cs="Times New Roman"/>
          <w:sz w:val="28"/>
          <w:szCs w:val="28"/>
        </w:rPr>
        <w:t>проверка учителем</w:t>
      </w:r>
      <w:r w:rsidRPr="000948D7">
        <w:rPr>
          <w:rFonts w:ascii="Times New Roman" w:hAnsi="Times New Roman" w:cs="Times New Roman"/>
          <w:sz w:val="28"/>
          <w:szCs w:val="28"/>
        </w:rPr>
        <w:t xml:space="preserve"> выполненны</w:t>
      </w:r>
      <w:r w:rsidRPr="000948D7">
        <w:rPr>
          <w:rFonts w:ascii="Times New Roman" w:hAnsi="Times New Roman" w:cs="Times New Roman"/>
          <w:sz w:val="28"/>
          <w:szCs w:val="28"/>
        </w:rPr>
        <w:t>х</w:t>
      </w:r>
      <w:r w:rsidRPr="000948D7">
        <w:rPr>
          <w:rFonts w:ascii="Times New Roman" w:hAnsi="Times New Roman" w:cs="Times New Roman"/>
          <w:sz w:val="28"/>
          <w:szCs w:val="28"/>
        </w:rPr>
        <w:t xml:space="preserve"> </w:t>
      </w:r>
      <w:r w:rsidRPr="000948D7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0948D7">
        <w:rPr>
          <w:rFonts w:ascii="Times New Roman" w:hAnsi="Times New Roman" w:cs="Times New Roman"/>
          <w:sz w:val="28"/>
          <w:szCs w:val="28"/>
        </w:rPr>
        <w:t>задани</w:t>
      </w:r>
      <w:r w:rsidRPr="000948D7">
        <w:rPr>
          <w:rFonts w:ascii="Times New Roman" w:hAnsi="Times New Roman" w:cs="Times New Roman"/>
          <w:sz w:val="28"/>
          <w:szCs w:val="28"/>
        </w:rPr>
        <w:t xml:space="preserve">й.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Детские работы могут быть получены учителем </w:t>
      </w:r>
      <w:r w:rsidRPr="000948D7">
        <w:rPr>
          <w:rFonts w:ascii="Times New Roman" w:hAnsi="Times New Roman" w:cs="Times New Roman"/>
          <w:sz w:val="28"/>
          <w:szCs w:val="28"/>
        </w:rPr>
        <w:t xml:space="preserve">для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948D7">
        <w:rPr>
          <w:rFonts w:ascii="Times New Roman" w:hAnsi="Times New Roman" w:cs="Times New Roman"/>
          <w:sz w:val="28"/>
          <w:szCs w:val="28"/>
        </w:rPr>
        <w:t>на сплани</w:t>
      </w:r>
      <w:r w:rsidR="000948D7">
        <w:rPr>
          <w:rFonts w:ascii="Times New Roman" w:hAnsi="Times New Roman" w:cs="Times New Roman"/>
          <w:sz w:val="28"/>
          <w:szCs w:val="28"/>
        </w:rPr>
        <w:t>рованных встречах с родителями, доставлены школьным автобусом</w:t>
      </w:r>
      <w:r w:rsidRPr="0009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E82" w:rsidRDefault="00843988" w:rsidP="006B3F0B">
      <w:pPr>
        <w:pStyle w:val="a8"/>
        <w:numPr>
          <w:ilvl w:val="0"/>
          <w:numId w:val="2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843988" w:rsidRPr="00843988" w:rsidRDefault="00843988" w:rsidP="00843988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с домашним заданием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сроками его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телефонное информирование;</w:t>
      </w:r>
    </w:p>
    <w:p w:rsidR="00634374" w:rsidRDefault="00843988" w:rsidP="0099384B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возможностей РИД для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домашних заданий по учебнику, 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</w:t>
      </w:r>
      <w:r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</w:t>
      </w:r>
      <w:r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многообразны</w:t>
      </w:r>
      <w:r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интернет</w:t>
      </w:r>
      <w:r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ресурсы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сложностей с выполнением заданием через организацию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366F1" w:rsidRP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чатов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использования д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проверочны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пользователям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обратной связи.</w:t>
      </w:r>
      <w:proofErr w:type="gramEnd"/>
    </w:p>
    <w:p w:rsidR="00044FD3" w:rsidRDefault="0099384B" w:rsidP="0099384B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стабильной коммуникации и достаточном техническом обеспечении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 применением электронного обучения и дистанционных образовательных технологий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F0B" w:rsidRDefault="006B3F0B" w:rsidP="006B3F0B">
      <w:pPr>
        <w:pStyle w:val="a8"/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учителями собственных онлайн уроков и форм обратной связи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458" w:rsidRDefault="006B3F0B" w:rsidP="006B3F0B">
      <w:pPr>
        <w:pStyle w:val="a8"/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готовых платформенных решений, сервисов или их фрагментов.</w:t>
      </w:r>
    </w:p>
    <w:p w:rsidR="006B3F0B" w:rsidRPr="00346458" w:rsidRDefault="006B3F0B" w:rsidP="006B3F0B">
      <w:pPr>
        <w:pStyle w:val="a8"/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4B94" w:rsidRDefault="00346458" w:rsidP="00494B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 w:rsidR="006B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E18" w:rsidRP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урок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94B94" w:rsidRP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4B94" w:rsidRPr="00346458" w:rsidRDefault="00494B94" w:rsidP="00240EC2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</w:t>
      </w:r>
      <w:r w:rsidR="0050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минут;</w:t>
      </w:r>
    </w:p>
    <w:p w:rsidR="00494B94" w:rsidRPr="00346458" w:rsidRDefault="00494B94" w:rsidP="00240EC2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346458" w:rsidRPr="00346458" w:rsidRDefault="00346458" w:rsidP="00240EC2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онлайн-урок возможна выдача опережающего задания на знакомство с новым материалом (текст учебника,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веб-ресурс,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видео и пр.);</w:t>
      </w:r>
    </w:p>
    <w:p w:rsidR="00494B94" w:rsidRPr="00346458" w:rsidRDefault="00494B94" w:rsidP="00240EC2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представлен в кратком (сжатом) виде, выделена основная суть;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B94" w:rsidRPr="00346458" w:rsidRDefault="00494B94" w:rsidP="00240EC2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разные виды заданий в ходе урока и для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494B94" w:rsidRPr="00346458" w:rsidRDefault="00494B94" w:rsidP="00240EC2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блок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отложенной рефлексии через вопросы/ответы  в чате,  по электронной почте.</w:t>
      </w:r>
    </w:p>
    <w:p w:rsidR="00B042D6" w:rsidRDefault="00B042D6" w:rsidP="00240EC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2D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4C9" w:rsidRPr="00735D94" w:rsidRDefault="00F654C9" w:rsidP="00F6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B3F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готовые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5528"/>
        <w:gridCol w:w="142"/>
        <w:gridCol w:w="5747"/>
      </w:tblGrid>
      <w:tr w:rsidR="00B042D6" w:rsidRPr="00F654C9" w:rsidTr="00F654C9">
        <w:tc>
          <w:tcPr>
            <w:tcW w:w="3369" w:type="dxa"/>
          </w:tcPr>
          <w:p w:rsidR="00B042D6" w:rsidRPr="00F654C9" w:rsidRDefault="00F654C9" w:rsidP="00F654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</w:t>
            </w:r>
          </w:p>
        </w:tc>
        <w:tc>
          <w:tcPr>
            <w:tcW w:w="5670" w:type="dxa"/>
            <w:gridSpan w:val="2"/>
          </w:tcPr>
          <w:p w:rsidR="00B042D6" w:rsidRPr="00F654C9" w:rsidRDefault="00F654C9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ля проведения занятий</w:t>
            </w:r>
          </w:p>
        </w:tc>
        <w:tc>
          <w:tcPr>
            <w:tcW w:w="5747" w:type="dxa"/>
          </w:tcPr>
          <w:p w:rsidR="00B042D6" w:rsidRPr="00F654C9" w:rsidRDefault="00F654C9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текущего контроля </w:t>
            </w:r>
          </w:p>
        </w:tc>
      </w:tr>
      <w:tr w:rsidR="00B042D6" w:rsidRPr="00735D94" w:rsidTr="007F77CC">
        <w:tc>
          <w:tcPr>
            <w:tcW w:w="14786" w:type="dxa"/>
            <w:gridSpan w:val="4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онлайн-платформы (общедоступные федеральные и частные)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электронная школа»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курсы, </w:t>
            </w:r>
            <w:proofErr w:type="spellStart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, каталог музеев, фильмов и музыкальных концертов,  дидактическими 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материалами по всем урокам</w:t>
            </w:r>
          </w:p>
        </w:tc>
        <w:tc>
          <w:tcPr>
            <w:tcW w:w="5889" w:type="dxa"/>
            <w:gridSpan w:val="2"/>
          </w:tcPr>
          <w:p w:rsidR="00B042D6" w:rsidRPr="00735D94" w:rsidRDefault="001B455D" w:rsidP="007F77CC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120 тысяч уникальных задач, задания для самопроверки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«Московская электронная школа»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электронных учебников и тестов, интерактивные сценарии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образовательные приложения</w:t>
            </w:r>
          </w:p>
        </w:tc>
        <w:tc>
          <w:tcPr>
            <w:tcW w:w="5889" w:type="dxa"/>
            <w:gridSpan w:val="2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тестов, проверка ошибок, домашние задания, варианты контрольных и тестов</w:t>
            </w: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Мособртв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елевидение, где школьное расписание и уроки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режиме прямого эфира</w:t>
            </w: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«Билет в будущее»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889" w:type="dxa"/>
            <w:gridSpan w:val="2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асширенные возможности тестирования и погружения в различные специальности и направления подготовки 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школьного образования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Яндекс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.У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чебник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ервис для учителей 1–5-х классов, содержащий задания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 и русскому языку по ФГОС</w:t>
            </w:r>
          </w:p>
        </w:tc>
        <w:tc>
          <w:tcPr>
            <w:tcW w:w="5889" w:type="dxa"/>
            <w:gridSpan w:val="2"/>
          </w:tcPr>
          <w:p w:rsidR="00B042D6" w:rsidRPr="00735D94" w:rsidRDefault="001B455D" w:rsidP="00F6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Сервис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ЯКласс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чебные материалы по школьным предметам</w:t>
            </w:r>
          </w:p>
        </w:tc>
        <w:tc>
          <w:tcPr>
            <w:tcW w:w="5889" w:type="dxa"/>
            <w:gridSpan w:val="2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усвоения материала: обучение на собственных ошибках,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шагов решения заданий с виртуальным репетитором. Тренажёры для самостоятельной работы по предметам,  статистика ребёнка в режиме онлайн: количество решённых задач,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время, проведённое в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интерактивные курсы по основным предметам и подготовке к проверочным работам,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«Виртуальный класс» для проведения онлайн-уроков для группы учеников</w:t>
            </w:r>
          </w:p>
        </w:tc>
        <w:tc>
          <w:tcPr>
            <w:tcW w:w="5889" w:type="dxa"/>
            <w:gridSpan w:val="2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латформа анализирует действия каждого ученика и на основе данных подбирает персональные задания, </w:t>
            </w:r>
            <w:proofErr w:type="gramStart"/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создавая</w:t>
            </w:r>
            <w:proofErr w:type="gramEnd"/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таким образом индивидуал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ьную образовательную траекторию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ервис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Learningapps</w:t>
            </w:r>
            <w:proofErr w:type="spellEnd"/>
          </w:p>
        </w:tc>
        <w:tc>
          <w:tcPr>
            <w:tcW w:w="5528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  <w:shd w:val="clear" w:color="auto" w:fill="FFFFFF"/>
              </w:rPr>
              <w:t>Конструктор предназначен для разработки, хранения интерактивных заданий по разным предметам школьной программы, при помощи которых обучающиеся могут проверить и закрепить свои знания в игровой форме, что способствует формированию их познавательного интереса. 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</w:t>
            </w: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Сириус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нлайн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есплатные общедоступные курсы. На платформе размещены дополнительные главы по геометрии для 7–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9-х классов, по комбинаторике для 7-го классов, а также по лингвистике, фонетике и графике.</w:t>
            </w: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LECTA</w:t>
            </w:r>
            <w:r w:rsidRPr="00735D94">
              <w:rPr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э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лектронные учебники по всей школьной программе, атласы и методические пособия. Бесплатный доступ к электронным формам учебников.</w:t>
            </w: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InternetUrok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ru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коллекция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школьной программе. Материалы содержат: конспекты, тесты, тренажеры.</w:t>
            </w: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528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2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Онлайн-школа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Фоксфорд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Онлайн-подготовка школьников 3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классов к ЕГЭ, ОГЭ и олимпиадам, а также углубленное изучение школьных предметов в группах и индивидуально</w:t>
            </w: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1B455D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нлайн-школа </w:t>
            </w:r>
            <w:proofErr w:type="spellStart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Skyeng</w:t>
            </w:r>
            <w:proofErr w:type="spellEnd"/>
            <w:r w:rsidR="00B04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к выпускным экзаменам и олимпиадам</w:t>
            </w: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Платформа новой школы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(Сбербанк) </w:t>
            </w:r>
          </w:p>
        </w:tc>
        <w:tc>
          <w:tcPr>
            <w:tcW w:w="5528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персонифицированной образовательной траектории в школе, создание для каждого ребёнка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 для успешной учёбы</w:t>
            </w: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F654C9">
        <w:tc>
          <w:tcPr>
            <w:tcW w:w="3369" w:type="dxa"/>
          </w:tcPr>
          <w:p w:rsidR="00B042D6" w:rsidRPr="00735D94" w:rsidRDefault="001B455D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="00B04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</w:t>
            </w:r>
          </w:p>
        </w:tc>
        <w:tc>
          <w:tcPr>
            <w:tcW w:w="5528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2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Лицей»,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структурированы тренажеры, тесты по всем темам школьной программы</w:t>
            </w:r>
          </w:p>
        </w:tc>
      </w:tr>
      <w:tr w:rsidR="00B042D6" w:rsidRPr="00735D94" w:rsidTr="007F77CC">
        <w:tc>
          <w:tcPr>
            <w:tcW w:w="14786" w:type="dxa"/>
            <w:gridSpan w:val="4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версии учебно-методических комплексов -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 w:rsidR="00B042D6" w:rsidRPr="00735D94" w:rsidTr="001B455D">
        <w:tc>
          <w:tcPr>
            <w:tcW w:w="3369" w:type="dxa"/>
          </w:tcPr>
          <w:p w:rsidR="00B042D6" w:rsidRPr="00F654C9" w:rsidRDefault="00B042D6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889" w:type="dxa"/>
            <w:gridSpan w:val="2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BE4EF4">
              <w:rPr>
                <w:rFonts w:ascii="Times New Roman" w:hAnsi="Times New Roman" w:cs="Times New Roman"/>
                <w:sz w:val="28"/>
                <w:szCs w:val="28"/>
              </w:rPr>
              <w:t>есплатный доступ к специальным тренажёрам для отработки и закрепления полученных знаний</w:t>
            </w:r>
          </w:p>
        </w:tc>
      </w:tr>
      <w:tr w:rsidR="00B042D6" w:rsidRPr="00735D94" w:rsidTr="001B455D">
        <w:tc>
          <w:tcPr>
            <w:tcW w:w="3369" w:type="dxa"/>
          </w:tcPr>
          <w:p w:rsidR="00B042D6" w:rsidRPr="00735D94" w:rsidRDefault="001B455D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здательств</w:t>
            </w:r>
            <w:r w:rsidR="00B0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528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На цифровой платформе 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889" w:type="dxa"/>
            <w:gridSpan w:val="2"/>
          </w:tcPr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2D6" w:rsidRPr="00735D94" w:rsidTr="007F77CC">
        <w:tc>
          <w:tcPr>
            <w:tcW w:w="14786" w:type="dxa"/>
            <w:gridSpan w:val="4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35D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сайты педагогов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>учения, домашние задания, тесты</w:t>
            </w:r>
          </w:p>
        </w:tc>
      </w:tr>
    </w:tbl>
    <w:p w:rsidR="00494B94" w:rsidRDefault="00494B94" w:rsidP="00494B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2D6" w:rsidRDefault="00B042D6" w:rsidP="00B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042D6" w:rsidSect="00B042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42D6" w:rsidRPr="00B042D6" w:rsidRDefault="00B042D6" w:rsidP="00B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778" w:rsidRPr="006D3778" w:rsidRDefault="00F654C9" w:rsidP="00F654C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екомендуемые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чебные платформы</w:t>
      </w:r>
    </w:p>
    <w:p w:rsidR="006D3778" w:rsidRPr="00F654C9" w:rsidRDefault="006D3778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proofErr w:type="spellStart"/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возможность обмена ссылками на файлы и видео, а также формирование заданий, предложение их пользователям и их проверку</w:t>
      </w:r>
    </w:p>
    <w:p w:rsidR="006D3778" w:rsidRPr="00F654C9" w:rsidRDefault="006D3778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>Classtime</w:t>
      </w:r>
      <w:proofErr w:type="spellEnd"/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учебная платформа для создания интерактивных уроков  и проверки знаний</w:t>
      </w:r>
    </w:p>
    <w:p w:rsidR="006D3778" w:rsidRPr="00F654C9" w:rsidRDefault="006D3778" w:rsidP="00F654C9">
      <w:pPr>
        <w:pStyle w:val="a8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Сервисы для создания онлайн-тестов </w:t>
      </w:r>
    </w:p>
    <w:p w:rsidR="00AC13C3" w:rsidRPr="00F654C9" w:rsidRDefault="00AC13C3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Google-</w:t>
      </w:r>
      <w:r w:rsidRPr="00AC1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F6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Testograf.ru, Indigotech.ru, </w:t>
      </w:r>
      <w:r w:rsidRPr="00AC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aster-test.net, </w:t>
      </w:r>
      <w:proofErr w:type="spellStart"/>
      <w:r w:rsidRPr="00F6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Quizizz</w:t>
      </w:r>
      <w:proofErr w:type="spellEnd"/>
      <w:r w:rsidRPr="00F6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.com, </w:t>
      </w:r>
      <w:proofErr w:type="spellStart"/>
      <w:r w:rsidRPr="00F6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Kahoot</w:t>
      </w:r>
      <w:proofErr w:type="spellEnd"/>
      <w:r w:rsidRPr="00F6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65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Socrative</w:t>
      </w:r>
      <w:proofErr w:type="spellEnd"/>
    </w:p>
    <w:p w:rsidR="006D3778" w:rsidRPr="00F654C9" w:rsidRDefault="006D3778" w:rsidP="00F654C9">
      <w:pPr>
        <w:pStyle w:val="a8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и облачные хранилища</w:t>
      </w:r>
    </w:p>
    <w:p w:rsidR="006D3778" w:rsidRPr="00F654C9" w:rsidRDefault="006D3778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Yandex.ru,  Mail.ru, Gmail.com, Rambler.ru и т.д. - задания по предметам педагоги рассылают ученикам по электронной почте или размещают в облачном хранилище. Ученики по электронной почте отправляют педагогу выполненные задания</w:t>
      </w:r>
    </w:p>
    <w:p w:rsidR="00E90F6F" w:rsidRDefault="00E90F6F" w:rsidP="006D37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778" w:rsidRPr="006D3778" w:rsidRDefault="00E90F6F" w:rsidP="00522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 xml:space="preserve">для подготовки к ГИА </w:t>
      </w:r>
    </w:p>
    <w:p w:rsidR="00AC13C3" w:rsidRPr="006D3778" w:rsidRDefault="00AC13C3" w:rsidP="00AC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Для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3778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 </w:t>
      </w:r>
      <w:r w:rsidRPr="006D3778">
        <w:rPr>
          <w:rFonts w:ascii="Times New Roman" w:hAnsi="Times New Roman" w:cs="Times New Roman"/>
          <w:sz w:val="28"/>
          <w:szCs w:val="28"/>
        </w:rPr>
        <w:t>необходимо предоставить ресурсы, позволяющие проводить подготовку к государственной итоговой аттестации.</w:t>
      </w:r>
    </w:p>
    <w:p w:rsidR="00AC13C3" w:rsidRPr="00F654C9" w:rsidRDefault="00AC13C3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«Решу ЕГЭ»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AC13C3" w:rsidRPr="00F654C9" w:rsidRDefault="00AC13C3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портал </w:t>
      </w:r>
      <w:r w:rsidRPr="00CF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«Решу ОГЭ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сервис для подготовки к экзаменам. Содержит каталог заданий по темам и справочные сведения по предмету, предоставляет возможность централизованного контроля уровня подготовки учащихся.</w:t>
      </w:r>
    </w:p>
    <w:p w:rsidR="00AC13C3" w:rsidRPr="00CF5F03" w:rsidRDefault="00AC13C3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«ВПР2020»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задания, ответы, решения.  Предлагает задания с решениями для подготовки к ВПР  по всем предметам и систему тестов для подготовки и самоподготовки </w:t>
      </w:r>
      <w:r w:rsidRPr="00CF5F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ВПР.</w:t>
      </w:r>
    </w:p>
    <w:p w:rsidR="00AC13C3" w:rsidRPr="00F654C9" w:rsidRDefault="00AC13C3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заданий сайта ФИПИ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представлены контрольно-измерительные материалы ОГЭ и ЕГЭ, ресурсы, позволяющие проводить подготовку к государственной итоговой аттестации.</w:t>
      </w:r>
    </w:p>
    <w:p w:rsidR="00AC13C3" w:rsidRPr="00F654C9" w:rsidRDefault="00AC13C3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онлайн-платформа </w:t>
      </w:r>
      <w:r w:rsidRPr="00CF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«Мои достижения»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 версии работ по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и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ОГЭ. Тренажеры по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 экзаменационных бланков.</w:t>
      </w:r>
    </w:p>
    <w:p w:rsidR="00AC13C3" w:rsidRPr="00F654C9" w:rsidRDefault="00AC13C3" w:rsidP="00F654C9">
      <w:pPr>
        <w:pStyle w:val="a8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 w:rsidRPr="00CF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ЯКласс</w:t>
      </w:r>
      <w:proofErr w:type="spellEnd"/>
      <w:r w:rsidRPr="00CF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6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тренажёры для подготовки к ВПР и ЕГЭ</w:t>
      </w:r>
    </w:p>
    <w:p w:rsidR="006D3778" w:rsidRPr="006D3778" w:rsidRDefault="006D3778" w:rsidP="006D3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8" w:rsidRPr="006D3778" w:rsidRDefault="003C4AA7" w:rsidP="00522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оммуникаци</w:t>
      </w:r>
      <w:r>
        <w:rPr>
          <w:rFonts w:ascii="Times New Roman" w:hAnsi="Times New Roman" w:cs="Times New Roman"/>
          <w:b/>
          <w:sz w:val="28"/>
          <w:szCs w:val="28"/>
        </w:rPr>
        <w:t>и педагогов, обучающихся и родителей</w:t>
      </w:r>
    </w:p>
    <w:p w:rsidR="00AC13C3" w:rsidRPr="006D3778" w:rsidRDefault="00AC13C3" w:rsidP="00AC1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рекомендуется предусмотреть взаимодействие и онлайн общение учителя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Pr="006D3778">
        <w:rPr>
          <w:rFonts w:ascii="Times New Roman" w:hAnsi="Times New Roman" w:cs="Times New Roman"/>
          <w:sz w:val="28"/>
          <w:szCs w:val="28"/>
        </w:rPr>
        <w:t xml:space="preserve"> и учеников. Обратная связь важна при организации удаленного обучения. Учитель должен постоянно отслеживать, насколько справляются ученики с заданиями, как они продвигаются, какая помощь им нужна. Для этого необходимо предусмотреть формы, позволяющие учителю выражать свое отношение к работам обучающихся в виде текстовых или аудио рецензий, устных онлайн консультаций. С этой целью можно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РИД, </w:t>
      </w:r>
      <w:r w:rsidRPr="006D3778">
        <w:rPr>
          <w:rFonts w:ascii="Times New Roman" w:hAnsi="Times New Roman" w:cs="Times New Roman"/>
          <w:sz w:val="28"/>
          <w:szCs w:val="28"/>
        </w:rPr>
        <w:t xml:space="preserve">электронной почтой, </w:t>
      </w:r>
      <w:proofErr w:type="gramStart"/>
      <w:r w:rsidRPr="006D3778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6D3778">
        <w:rPr>
          <w:rFonts w:ascii="Times New Roman" w:hAnsi="Times New Roman" w:cs="Times New Roman"/>
          <w:sz w:val="28"/>
          <w:szCs w:val="28"/>
        </w:rPr>
        <w:t xml:space="preserve"> мессенджерами.</w:t>
      </w:r>
    </w:p>
    <w:p w:rsidR="00AC13C3" w:rsidRPr="006D3778" w:rsidRDefault="00AC13C3" w:rsidP="00AC13C3">
      <w:pPr>
        <w:spacing w:after="0"/>
        <w:jc w:val="both"/>
        <w:rPr>
          <w:rStyle w:val="aa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proofErr w:type="gramStart"/>
      <w:r w:rsidRPr="003C4AA7">
        <w:rPr>
          <w:rFonts w:ascii="Times New Roman" w:hAnsi="Times New Roman" w:cs="Times New Roman"/>
          <w:b/>
          <w:sz w:val="28"/>
          <w:szCs w:val="28"/>
        </w:rPr>
        <w:t xml:space="preserve">Социальные сети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proofErr w:type="spellEnd"/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Viber</w:t>
      </w:r>
      <w:proofErr w:type="spellEnd"/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WhatsApp</w:t>
      </w:r>
      <w:proofErr w:type="spellEnd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чаты, видео и прямые трансляции, статьи, сообщества, куда можно </w:t>
      </w:r>
      <w:r w:rsidRPr="006D3778">
        <w:rPr>
          <w:rFonts w:ascii="Times New Roman" w:hAnsi="Times New Roman" w:cs="Times New Roman"/>
          <w:sz w:val="28"/>
          <w:szCs w:val="28"/>
        </w:rPr>
        <w:t>загрузить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файлы разных форматов – от презентаций и текстов до аудио и видео, 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можно выкладывать задания и обсуждать их в совместном чате, обеспечивая взаимодействие между обучающимися и учителем.</w:t>
      </w:r>
      <w:proofErr w:type="gramEnd"/>
    </w:p>
    <w:p w:rsidR="00AC13C3" w:rsidRPr="006D3778" w:rsidRDefault="00AC13C3" w:rsidP="00AC13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>Сервисы видеосвязи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Skype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778">
        <w:rPr>
          <w:rFonts w:ascii="Times New Roman" w:hAnsi="Times New Roman" w:cs="Times New Roman"/>
          <w:sz w:val="28"/>
          <w:szCs w:val="28"/>
        </w:rPr>
        <w:t>сервис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778">
        <w:rPr>
          <w:rFonts w:ascii="Times New Roman" w:hAnsi="Times New Roman" w:cs="Times New Roman"/>
          <w:sz w:val="28"/>
          <w:szCs w:val="28"/>
        </w:rPr>
        <w:t xml:space="preserve">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текстовую, голосовую и видеосвязь через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D3778">
        <w:rPr>
          <w:rFonts w:ascii="Times New Roman" w:hAnsi="Times New Roman" w:cs="Times New Roman"/>
          <w:b/>
          <w:i/>
          <w:sz w:val="28"/>
          <w:szCs w:val="28"/>
          <w:lang w:val="de-DE"/>
        </w:rPr>
        <w:t>Zoom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D3778">
        <w:rPr>
          <w:rFonts w:ascii="Times New Roman" w:hAnsi="Times New Roman" w:cs="Times New Roman"/>
          <w:sz w:val="28"/>
          <w:szCs w:val="28"/>
        </w:rPr>
        <w:t xml:space="preserve">облачная платформа для проведения </w:t>
      </w:r>
      <w:proofErr w:type="gramStart"/>
      <w:r w:rsidRPr="006D3778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6D3778">
        <w:rPr>
          <w:rFonts w:ascii="Times New Roman" w:hAnsi="Times New Roman" w:cs="Times New Roman"/>
          <w:sz w:val="28"/>
          <w:szCs w:val="28"/>
        </w:rPr>
        <w:t xml:space="preserve"> и онлайн-встреч в формате высокой четкости.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устройство. Участникам, которые были приглашены на конференцию или видео </w:t>
      </w:r>
      <w:proofErr w:type="spellStart"/>
      <w:r w:rsidRPr="006D37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D3778">
        <w:rPr>
          <w:rFonts w:ascii="Times New Roman" w:hAnsi="Times New Roman" w:cs="Times New Roman"/>
          <w:sz w:val="28"/>
          <w:szCs w:val="28"/>
        </w:rPr>
        <w:t xml:space="preserve">, достаточно подключиться к нему  через </w:t>
      </w:r>
      <w:proofErr w:type="spellStart"/>
      <w:r w:rsidRPr="006D377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3778">
        <w:rPr>
          <w:rFonts w:ascii="Times New Roman" w:hAnsi="Times New Roman" w:cs="Times New Roman"/>
          <w:sz w:val="28"/>
          <w:szCs w:val="28"/>
        </w:rPr>
        <w:t xml:space="preserve">-браузер.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Google</w:t>
      </w:r>
      <w:proofErr w:type="spellEnd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Hangouts</w:t>
      </w:r>
      <w:proofErr w:type="spellEnd"/>
      <w:r w:rsidRPr="006D3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 w:rsidRPr="006D3778">
        <w:rPr>
          <w:rStyle w:val="extended-textfull"/>
          <w:rFonts w:ascii="Times New Roman" w:hAnsi="Times New Roman" w:cs="Times New Roman"/>
          <w:sz w:val="28"/>
          <w:szCs w:val="28"/>
        </w:rPr>
        <w:t>для мгновенного обмена сообщениями и видеоконференций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78" w:rsidRPr="006D3778" w:rsidRDefault="006D3778" w:rsidP="003C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8" w:rsidRPr="003C4AA7" w:rsidRDefault="001B455D" w:rsidP="003C4AA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3C4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3778" w:rsidRPr="003C4AA7">
        <w:rPr>
          <w:rFonts w:ascii="Times New Roman" w:hAnsi="Times New Roman" w:cs="Times New Roman"/>
          <w:b/>
          <w:sz w:val="28"/>
          <w:szCs w:val="28"/>
        </w:rPr>
        <w:t>ервисы для совместной работы</w:t>
      </w:r>
    </w:p>
    <w:p w:rsidR="006D3778" w:rsidRPr="006D3778" w:rsidRDefault="00AC13C3" w:rsidP="0041561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D3778">
        <w:rPr>
          <w:rStyle w:val="aa"/>
          <w:b/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6D3778">
        <w:rPr>
          <w:rStyle w:val="aa"/>
          <w:b/>
          <w:bCs/>
          <w:color w:val="000000"/>
          <w:sz w:val="28"/>
          <w:szCs w:val="28"/>
          <w:shd w:val="clear" w:color="auto" w:fill="FFFFFF"/>
        </w:rPr>
        <w:t xml:space="preserve"> документы –</w:t>
      </w:r>
      <w:r w:rsidRPr="006D3778">
        <w:rPr>
          <w:rStyle w:val="a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2D3">
        <w:rPr>
          <w:rStyle w:val="aa"/>
          <w:bCs/>
          <w:i w:val="0"/>
          <w:color w:val="000000"/>
          <w:sz w:val="28"/>
          <w:szCs w:val="28"/>
          <w:shd w:val="clear" w:color="auto" w:fill="FFFFFF"/>
        </w:rPr>
        <w:t>для совместного выполнения заданий: учитель может отслеживать продвижение ученика или группы учеников и комментировать выполнение задания.</w:t>
      </w:r>
    </w:p>
    <w:p w:rsidR="00FA381F" w:rsidRPr="00FA381F" w:rsidRDefault="00951D12" w:rsidP="00415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FA381F" w:rsidRPr="00FA381F">
          <w:rPr>
            <w:rStyle w:val="a7"/>
            <w:rFonts w:ascii="Times New Roman" w:eastAsia="Times New Roman" w:hAnsi="Times New Roman" w:cs="Times New Roman"/>
            <w:color w:val="0B1FB5"/>
            <w:sz w:val="28"/>
            <w:szCs w:val="28"/>
            <w:lang w:eastAsia="ru-RU"/>
          </w:rPr>
          <w:t>Trello</w:t>
        </w:r>
        <w:proofErr w:type="spellEnd"/>
      </w:hyperlink>
      <w:r w:rsidR="00FA381F" w:rsidRPr="00F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FA381F" w:rsidRPr="00FA381F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облачная программа для управления проектами небольших групп</w:t>
      </w:r>
      <w:r w:rsidR="00FA38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81F" w:rsidRDefault="00951D12" w:rsidP="00415614">
      <w:pPr>
        <w:spacing w:after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hyperlink r:id="rId10" w:history="1">
        <w:proofErr w:type="spellStart"/>
        <w:r w:rsidR="00FA381F" w:rsidRPr="00FA38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Битрикс</w:t>
        </w:r>
        <w:proofErr w:type="spellEnd"/>
        <w:r w:rsidR="00FA381F" w:rsidRPr="00FA38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24</w:t>
        </w:r>
      </w:hyperlink>
      <w:r w:rsidR="00FA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381F" w:rsidRPr="00FA381F">
        <w:rPr>
          <w:rFonts w:ascii="Times New Roman" w:hAnsi="Times New Roman" w:cs="Times New Roman"/>
          <w:sz w:val="28"/>
          <w:szCs w:val="20"/>
          <w:shd w:val="clear" w:color="auto" w:fill="FFFFFF"/>
        </w:rPr>
        <w:t>российская система, которая позволяет наладить управление работой группы.</w:t>
      </w:r>
    </w:p>
    <w:p w:rsidR="00415614" w:rsidRDefault="00415614" w:rsidP="00415614">
      <w:pPr>
        <w:spacing w:after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415614" w:rsidRPr="00FA381F" w:rsidRDefault="00415614" w:rsidP="00415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5614" w:rsidRPr="00FA381F" w:rsidSect="00B0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12" w:rsidRDefault="00951D12" w:rsidP="00D85892">
      <w:pPr>
        <w:spacing w:after="0" w:line="240" w:lineRule="auto"/>
      </w:pPr>
      <w:r>
        <w:separator/>
      </w:r>
    </w:p>
  </w:endnote>
  <w:endnote w:type="continuationSeparator" w:id="0">
    <w:p w:rsidR="00951D12" w:rsidRDefault="00951D12" w:rsidP="00D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12" w:rsidRDefault="00951D12" w:rsidP="00D85892">
      <w:pPr>
        <w:spacing w:after="0" w:line="240" w:lineRule="auto"/>
      </w:pPr>
      <w:r>
        <w:separator/>
      </w:r>
    </w:p>
  </w:footnote>
  <w:footnote w:type="continuationSeparator" w:id="0">
    <w:p w:rsidR="00951D12" w:rsidRDefault="00951D12" w:rsidP="00D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03866"/>
      <w:docPartObj>
        <w:docPartGallery w:val="Page Numbers (Top of Page)"/>
        <w:docPartUnique/>
      </w:docPartObj>
    </w:sdtPr>
    <w:sdtEndPr/>
    <w:sdtContent>
      <w:p w:rsidR="00D85892" w:rsidRDefault="00D858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0B">
          <w:rPr>
            <w:noProof/>
          </w:rPr>
          <w:t>6</w:t>
        </w:r>
        <w:r>
          <w:fldChar w:fldCharType="end"/>
        </w:r>
      </w:p>
    </w:sdtContent>
  </w:sdt>
  <w:p w:rsidR="00D85892" w:rsidRDefault="00D858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1F2"/>
    <w:multiLevelType w:val="multilevel"/>
    <w:tmpl w:val="ABB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3DA"/>
    <w:multiLevelType w:val="hybridMultilevel"/>
    <w:tmpl w:val="196A420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A54"/>
    <w:multiLevelType w:val="hybridMultilevel"/>
    <w:tmpl w:val="C9DC8E6A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C6C"/>
    <w:multiLevelType w:val="hybridMultilevel"/>
    <w:tmpl w:val="C090EF1C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7C2"/>
    <w:multiLevelType w:val="hybridMultilevel"/>
    <w:tmpl w:val="B0F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5FF3"/>
    <w:multiLevelType w:val="multilevel"/>
    <w:tmpl w:val="92F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E1224"/>
    <w:multiLevelType w:val="hybridMultilevel"/>
    <w:tmpl w:val="84424956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1A68"/>
    <w:multiLevelType w:val="hybridMultilevel"/>
    <w:tmpl w:val="46B89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2B0E6A"/>
    <w:multiLevelType w:val="hybridMultilevel"/>
    <w:tmpl w:val="CA06FDCA"/>
    <w:lvl w:ilvl="0" w:tplc="B258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936413"/>
    <w:multiLevelType w:val="hybridMultilevel"/>
    <w:tmpl w:val="58DC8A1C"/>
    <w:lvl w:ilvl="0" w:tplc="794CB7F8">
      <w:start w:val="1"/>
      <w:numFmt w:val="decimal"/>
      <w:lvlText w:val="%1."/>
      <w:lvlJc w:val="left"/>
      <w:pPr>
        <w:ind w:left="720" w:hanging="360"/>
      </w:pPr>
      <w:rPr>
        <w:rFonts w:ascii="Graphik Semibold" w:hAnsi="Graphik Semibold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35DAE"/>
    <w:multiLevelType w:val="multilevel"/>
    <w:tmpl w:val="33C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C17E2"/>
    <w:multiLevelType w:val="multilevel"/>
    <w:tmpl w:val="FD4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43D66"/>
    <w:multiLevelType w:val="hybridMultilevel"/>
    <w:tmpl w:val="A9CEC29A"/>
    <w:lvl w:ilvl="0" w:tplc="167AB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2A6C28"/>
    <w:multiLevelType w:val="hybridMultilevel"/>
    <w:tmpl w:val="2B5CE05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550DD"/>
    <w:multiLevelType w:val="multilevel"/>
    <w:tmpl w:val="FBA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00874"/>
    <w:multiLevelType w:val="hybridMultilevel"/>
    <w:tmpl w:val="F11C806C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D1EF8"/>
    <w:multiLevelType w:val="multilevel"/>
    <w:tmpl w:val="90D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4F5AE1"/>
    <w:multiLevelType w:val="hybridMultilevel"/>
    <w:tmpl w:val="757A3142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18"/>
  </w:num>
  <w:num w:numId="16">
    <w:abstractNumId w:val="20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D"/>
    <w:rsid w:val="00044FD3"/>
    <w:rsid w:val="000948D7"/>
    <w:rsid w:val="00125ABE"/>
    <w:rsid w:val="001B455D"/>
    <w:rsid w:val="002102ED"/>
    <w:rsid w:val="002145AC"/>
    <w:rsid w:val="00235C5C"/>
    <w:rsid w:val="00240EC2"/>
    <w:rsid w:val="0029121D"/>
    <w:rsid w:val="002923E7"/>
    <w:rsid w:val="002D5C6E"/>
    <w:rsid w:val="002F4766"/>
    <w:rsid w:val="00331D1B"/>
    <w:rsid w:val="00346458"/>
    <w:rsid w:val="003725C0"/>
    <w:rsid w:val="003A1557"/>
    <w:rsid w:val="003C4AA7"/>
    <w:rsid w:val="003C587A"/>
    <w:rsid w:val="00404F6C"/>
    <w:rsid w:val="00415614"/>
    <w:rsid w:val="0043321D"/>
    <w:rsid w:val="00494B94"/>
    <w:rsid w:val="004D5334"/>
    <w:rsid w:val="005000A6"/>
    <w:rsid w:val="00522328"/>
    <w:rsid w:val="005366F1"/>
    <w:rsid w:val="005D5E87"/>
    <w:rsid w:val="005E6907"/>
    <w:rsid w:val="005F1A47"/>
    <w:rsid w:val="00612AF6"/>
    <w:rsid w:val="00625E25"/>
    <w:rsid w:val="00634374"/>
    <w:rsid w:val="006B3F0B"/>
    <w:rsid w:val="006C39F8"/>
    <w:rsid w:val="006D0AFB"/>
    <w:rsid w:val="006D3778"/>
    <w:rsid w:val="006F1E94"/>
    <w:rsid w:val="007E57C4"/>
    <w:rsid w:val="007F2E82"/>
    <w:rsid w:val="00843988"/>
    <w:rsid w:val="008C2F92"/>
    <w:rsid w:val="008D1145"/>
    <w:rsid w:val="00951D12"/>
    <w:rsid w:val="0099384B"/>
    <w:rsid w:val="009C7588"/>
    <w:rsid w:val="00A30782"/>
    <w:rsid w:val="00A42EE6"/>
    <w:rsid w:val="00A670BF"/>
    <w:rsid w:val="00A717D9"/>
    <w:rsid w:val="00AB34B4"/>
    <w:rsid w:val="00AB6487"/>
    <w:rsid w:val="00AC13C3"/>
    <w:rsid w:val="00AD29A5"/>
    <w:rsid w:val="00AE0024"/>
    <w:rsid w:val="00B042D6"/>
    <w:rsid w:val="00B060DD"/>
    <w:rsid w:val="00B46ED4"/>
    <w:rsid w:val="00BC65F8"/>
    <w:rsid w:val="00C64176"/>
    <w:rsid w:val="00C93E18"/>
    <w:rsid w:val="00CA366F"/>
    <w:rsid w:val="00CF5420"/>
    <w:rsid w:val="00CF5F03"/>
    <w:rsid w:val="00D85892"/>
    <w:rsid w:val="00DB3FC7"/>
    <w:rsid w:val="00DD2D1E"/>
    <w:rsid w:val="00E464FE"/>
    <w:rsid w:val="00E90F6F"/>
    <w:rsid w:val="00EF0D9C"/>
    <w:rsid w:val="00F06B9E"/>
    <w:rsid w:val="00F654C9"/>
    <w:rsid w:val="00FA381F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7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75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7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802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9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674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497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9546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53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8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32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196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895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359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00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0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7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8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0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trix2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ell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Цапникова</cp:lastModifiedBy>
  <cp:revision>10</cp:revision>
  <cp:lastPrinted>2020-03-24T09:14:00Z</cp:lastPrinted>
  <dcterms:created xsi:type="dcterms:W3CDTF">2020-03-24T16:51:00Z</dcterms:created>
  <dcterms:modified xsi:type="dcterms:W3CDTF">2020-03-24T18:20:00Z</dcterms:modified>
</cp:coreProperties>
</file>